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13" w:rsidRPr="00EA2753" w:rsidRDefault="00B37913" w:rsidP="00B37913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Voorstelling van Zaken GOED SCHEIDEN</w:t>
      </w:r>
      <w:r w:rsidRPr="00A95121">
        <w:rPr>
          <w:rFonts w:ascii="Calibri" w:eastAsia="Calibri" w:hAnsi="Calibri" w:cs="Times New Roman"/>
          <w:b/>
          <w:sz w:val="20"/>
          <w:szCs w:val="20"/>
        </w:rPr>
        <w:t xml:space="preserve"> in</w:t>
      </w:r>
      <w:r>
        <w:rPr>
          <w:rFonts w:ascii="Calibri" w:eastAsia="Calibri" w:hAnsi="Calibri" w:cs="Times New Roman"/>
          <w:b/>
          <w:sz w:val="20"/>
          <w:szCs w:val="20"/>
        </w:rPr>
        <w:t xml:space="preserve"> Internationaal Theater Amsterdam</w:t>
      </w:r>
      <w:r w:rsidR="00EA2753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EA2753" w:rsidRPr="00EA2753">
        <w:rPr>
          <w:rFonts w:ascii="Calibri" w:eastAsia="Calibri" w:hAnsi="Calibri" w:cs="Times New Roman"/>
          <w:b/>
          <w:sz w:val="24"/>
          <w:szCs w:val="24"/>
        </w:rPr>
        <w:t>ITA</w:t>
      </w:r>
      <w:r w:rsidRPr="00EA275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EA2753">
        <w:rPr>
          <w:rFonts w:ascii="Calibri" w:eastAsia="Calibri" w:hAnsi="Calibri" w:cs="Times New Roman"/>
          <w:b/>
          <w:sz w:val="20"/>
          <w:szCs w:val="20"/>
        </w:rPr>
        <w:tab/>
        <w:t xml:space="preserve">                             (</w:t>
      </w:r>
      <w:r>
        <w:rPr>
          <w:rFonts w:ascii="Calibri" w:eastAsia="Calibri" w:hAnsi="Calibri" w:cs="Times New Roman"/>
          <w:b/>
          <w:sz w:val="20"/>
          <w:szCs w:val="20"/>
        </w:rPr>
        <w:t>voorheen Stadsschouwburg</w:t>
      </w:r>
      <w:r w:rsidR="00EA2753">
        <w:rPr>
          <w:rFonts w:ascii="Calibri" w:eastAsia="Calibri" w:hAnsi="Calibri" w:cs="Times New Roman"/>
          <w:b/>
          <w:sz w:val="20"/>
          <w:szCs w:val="20"/>
        </w:rPr>
        <w:t xml:space="preserve"> Amsterdam</w:t>
      </w:r>
      <w:r>
        <w:rPr>
          <w:rFonts w:ascii="Calibri" w:eastAsia="Calibri" w:hAnsi="Calibri" w:cs="Times New Roman"/>
          <w:b/>
          <w:sz w:val="20"/>
          <w:szCs w:val="20"/>
        </w:rPr>
        <w:t>)</w:t>
      </w:r>
      <w:r>
        <w:rPr>
          <w:rFonts w:ascii="Calibri" w:eastAsia="Calibri" w:hAnsi="Calibri" w:cs="Times New Roman"/>
          <w:b/>
          <w:sz w:val="20"/>
          <w:szCs w:val="20"/>
        </w:rPr>
        <w:br/>
        <w:t xml:space="preserve">Dinsdag </w:t>
      </w:r>
      <w:r w:rsidRPr="00A95121">
        <w:rPr>
          <w:rFonts w:ascii="Calibri" w:eastAsia="Calibri" w:hAnsi="Calibri" w:cs="Times New Roman"/>
          <w:b/>
          <w:sz w:val="20"/>
          <w:szCs w:val="20"/>
        </w:rPr>
        <w:t xml:space="preserve">26 februari </w:t>
      </w:r>
      <w:r>
        <w:rPr>
          <w:rFonts w:ascii="Calibri" w:eastAsia="Calibri" w:hAnsi="Calibri" w:cs="Times New Roman"/>
          <w:b/>
          <w:sz w:val="20"/>
          <w:szCs w:val="20"/>
        </w:rPr>
        <w:t>2019</w:t>
      </w:r>
      <w:r>
        <w:rPr>
          <w:rFonts w:ascii="Calibri" w:eastAsia="Calibri" w:hAnsi="Calibri" w:cs="Times New Roman"/>
          <w:b/>
          <w:sz w:val="20"/>
          <w:szCs w:val="20"/>
        </w:rPr>
        <w:br/>
      </w:r>
      <w:r>
        <w:rPr>
          <w:rFonts w:ascii="Calibri" w:eastAsia="Calibri" w:hAnsi="Calibri" w:cs="Times New Roman"/>
          <w:b/>
        </w:rPr>
        <w:t>14.00 – 17.15 uur</w:t>
      </w:r>
    </w:p>
    <w:p w:rsidR="00B37913" w:rsidRPr="009C79CC" w:rsidRDefault="00B37913" w:rsidP="00B37913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/>
      </w:r>
      <w:r w:rsidRPr="009C79CC">
        <w:rPr>
          <w:rFonts w:ascii="Calibri" w:eastAsia="Calibri" w:hAnsi="Calibri" w:cs="Times New Roman"/>
          <w:b/>
        </w:rPr>
        <w:t xml:space="preserve">De derde Voorstelling van Zaken </w:t>
      </w:r>
      <w:r>
        <w:rPr>
          <w:rFonts w:ascii="Calibri" w:eastAsia="Calibri" w:hAnsi="Calibri" w:cs="Times New Roman"/>
          <w:b/>
        </w:rPr>
        <w:t>GOED SCHEIDEN vindt plaats</w:t>
      </w:r>
      <w:r w:rsidRPr="009C79CC">
        <w:rPr>
          <w:rFonts w:ascii="Calibri" w:eastAsia="Calibri" w:hAnsi="Calibri" w:cs="Times New Roman"/>
          <w:b/>
        </w:rPr>
        <w:t xml:space="preserve"> i</w:t>
      </w:r>
      <w:r>
        <w:rPr>
          <w:rFonts w:ascii="Calibri" w:eastAsia="Calibri" w:hAnsi="Calibri" w:cs="Times New Roman"/>
          <w:b/>
        </w:rPr>
        <w:t xml:space="preserve">n Internationaal Theater Amsterdam, </w:t>
      </w:r>
      <w:r w:rsidRPr="00EA2753">
        <w:rPr>
          <w:rFonts w:ascii="Calibri" w:eastAsia="Calibri" w:hAnsi="Calibri" w:cs="Times New Roman"/>
          <w:b/>
          <w:sz w:val="24"/>
          <w:szCs w:val="24"/>
        </w:rPr>
        <w:t>ITA</w:t>
      </w:r>
      <w:r>
        <w:rPr>
          <w:rFonts w:ascii="Calibri" w:eastAsia="Calibri" w:hAnsi="Calibri" w:cs="Times New Roman"/>
          <w:b/>
        </w:rPr>
        <w:t xml:space="preserve">. </w:t>
      </w:r>
      <w:proofErr w:type="spellStart"/>
      <w:r w:rsidRPr="009C79CC">
        <w:rPr>
          <w:rFonts w:ascii="Calibri" w:eastAsia="Times New Roman" w:hAnsi="Calibri" w:cs="Times New Roman"/>
          <w:b/>
          <w:lang w:eastAsia="nl-NL"/>
        </w:rPr>
        <w:t>Phaedra</w:t>
      </w:r>
      <w:proofErr w:type="spellEnd"/>
      <w:r w:rsidRPr="009C79CC">
        <w:rPr>
          <w:rFonts w:ascii="Calibri" w:eastAsia="Times New Roman" w:hAnsi="Calibri" w:cs="Times New Roman"/>
          <w:b/>
          <w:lang w:eastAsia="nl-NL"/>
        </w:rPr>
        <w:t xml:space="preserve"> Werkhoven, journalist en ervaringsdeskundige</w:t>
      </w:r>
      <w:r>
        <w:rPr>
          <w:rFonts w:ascii="Calibri" w:eastAsia="Times New Roman" w:hAnsi="Calibri" w:cs="Times New Roman"/>
          <w:b/>
          <w:lang w:eastAsia="nl-NL"/>
        </w:rPr>
        <w:t xml:space="preserve">, </w:t>
      </w:r>
      <w:r w:rsidRPr="009C79CC">
        <w:rPr>
          <w:rFonts w:ascii="Calibri" w:eastAsia="Times New Roman" w:hAnsi="Calibri" w:cs="Times New Roman"/>
          <w:b/>
          <w:lang w:eastAsia="nl-NL"/>
        </w:rPr>
        <w:t>leidt de gesprekken op het toneel.</w:t>
      </w:r>
      <w:r>
        <w:rPr>
          <w:rFonts w:ascii="Calibri" w:eastAsia="Times New Roman" w:hAnsi="Calibri" w:cs="Times New Roman"/>
          <w:b/>
          <w:lang w:eastAsia="nl-NL"/>
        </w:rPr>
        <w:t xml:space="preserve"> </w:t>
      </w:r>
      <w:r w:rsidRPr="009C79CC">
        <w:rPr>
          <w:rFonts w:ascii="Calibri" w:eastAsia="Times New Roman" w:hAnsi="Calibri" w:cs="Times New Roman"/>
          <w:b/>
          <w:lang w:eastAsia="nl-NL"/>
        </w:rPr>
        <w:t xml:space="preserve"> </w:t>
      </w:r>
      <w:r w:rsidRPr="009C79CC">
        <w:rPr>
          <w:rFonts w:ascii="Calibri" w:eastAsia="Calibri" w:hAnsi="Calibri" w:cs="Times New Roman"/>
          <w:b/>
        </w:rPr>
        <w:t>Acteurs</w:t>
      </w:r>
      <w:r w:rsidRPr="009C79CC">
        <w:rPr>
          <w:rFonts w:ascii="Calibri" w:eastAsia="Calibri" w:hAnsi="Calibri" w:cs="Times New Roman"/>
          <w:b/>
          <w:color w:val="000000"/>
        </w:rPr>
        <w:t xml:space="preserve"> Gijs Scholten van </w:t>
      </w:r>
      <w:proofErr w:type="spellStart"/>
      <w:r w:rsidRPr="009C79CC">
        <w:rPr>
          <w:rFonts w:ascii="Calibri" w:eastAsia="Calibri" w:hAnsi="Calibri" w:cs="Times New Roman"/>
          <w:b/>
          <w:color w:val="000000"/>
        </w:rPr>
        <w:t>Aschat</w:t>
      </w:r>
      <w:proofErr w:type="spellEnd"/>
      <w:r>
        <w:rPr>
          <w:rFonts w:ascii="Calibri" w:eastAsia="Calibri" w:hAnsi="Calibri" w:cs="Times New Roman"/>
          <w:b/>
          <w:color w:val="000000"/>
        </w:rPr>
        <w:t xml:space="preserve">,   </w:t>
      </w:r>
      <w:r w:rsidRPr="009C79CC">
        <w:rPr>
          <w:rFonts w:ascii="Calibri" w:eastAsia="Calibri" w:hAnsi="Calibri" w:cs="Times New Roman"/>
          <w:b/>
          <w:color w:val="000000"/>
        </w:rPr>
        <w:t xml:space="preserve">Jacob </w:t>
      </w:r>
      <w:proofErr w:type="spellStart"/>
      <w:r w:rsidRPr="009C79CC">
        <w:rPr>
          <w:rFonts w:ascii="Calibri" w:eastAsia="Calibri" w:hAnsi="Calibri" w:cs="Times New Roman"/>
          <w:b/>
          <w:color w:val="000000"/>
        </w:rPr>
        <w:t>Derwig</w:t>
      </w:r>
      <w:proofErr w:type="spellEnd"/>
      <w:r w:rsidRPr="009C79CC">
        <w:rPr>
          <w:rFonts w:ascii="Calibri" w:eastAsia="Calibri" w:hAnsi="Calibri" w:cs="Times New Roman"/>
          <w:b/>
          <w:color w:val="000000"/>
        </w:rPr>
        <w:t xml:space="preserve"> en Hanna</w:t>
      </w:r>
      <w:r>
        <w:rPr>
          <w:rFonts w:ascii="Calibri" w:eastAsia="Calibri" w:hAnsi="Calibri" w:cs="Times New Roman"/>
          <w:b/>
          <w:color w:val="000000"/>
        </w:rPr>
        <w:t>h</w:t>
      </w:r>
      <w:r w:rsidRPr="009C79CC">
        <w:rPr>
          <w:rFonts w:ascii="Calibri" w:eastAsia="Calibri" w:hAnsi="Calibri" w:cs="Times New Roman"/>
          <w:b/>
          <w:color w:val="000000"/>
        </w:rPr>
        <w:t xml:space="preserve"> van Lunteren </w:t>
      </w:r>
      <w:r w:rsidRPr="009C79CC">
        <w:rPr>
          <w:rFonts w:ascii="Calibri" w:eastAsia="Calibri" w:hAnsi="Calibri" w:cs="Times New Roman"/>
          <w:b/>
        </w:rPr>
        <w:t>spelen scènes die de scheidingsproblematiek op unieke</w:t>
      </w:r>
      <w:r>
        <w:rPr>
          <w:rFonts w:ascii="Calibri" w:eastAsia="Calibri" w:hAnsi="Calibri" w:cs="Times New Roman"/>
          <w:b/>
        </w:rPr>
        <w:t xml:space="preserve"> wijze zullen laten zien. S</w:t>
      </w:r>
      <w:r w:rsidRPr="009C79CC">
        <w:rPr>
          <w:rFonts w:ascii="Calibri" w:eastAsia="Calibri" w:hAnsi="Calibri" w:cs="Times New Roman"/>
          <w:b/>
        </w:rPr>
        <w:t xml:space="preserve">cheiden is pijnlijk, hartverscheurend, eng, verdrietig, </w:t>
      </w:r>
      <w:r>
        <w:rPr>
          <w:rFonts w:ascii="Calibri" w:eastAsia="Calibri" w:hAnsi="Calibri" w:cs="Times New Roman"/>
          <w:b/>
        </w:rPr>
        <w:t xml:space="preserve">zowel voor de partners als voor hun kinderen, </w:t>
      </w:r>
      <w:r w:rsidRPr="009C79CC">
        <w:rPr>
          <w:rFonts w:ascii="Calibri" w:eastAsia="Calibri" w:hAnsi="Calibri" w:cs="Times New Roman"/>
          <w:b/>
        </w:rPr>
        <w:t xml:space="preserve">maar het </w:t>
      </w:r>
      <w:r>
        <w:rPr>
          <w:rFonts w:ascii="Calibri" w:eastAsia="Calibri" w:hAnsi="Calibri" w:cs="Times New Roman"/>
          <w:b/>
        </w:rPr>
        <w:t>betekent niet</w:t>
      </w:r>
      <w:r w:rsidRPr="009C79CC">
        <w:rPr>
          <w:rFonts w:ascii="Calibri" w:eastAsia="Calibri" w:hAnsi="Calibri" w:cs="Times New Roman"/>
          <w:b/>
        </w:rPr>
        <w:t xml:space="preserve"> het einde van de wereld. Alleen moet je het wel goed doen. </w:t>
      </w:r>
    </w:p>
    <w:p w:rsidR="00B37913" w:rsidRPr="001A54F8" w:rsidRDefault="00B37913" w:rsidP="00B3791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  <w:r w:rsidRPr="001A54F8">
        <w:rPr>
          <w:rFonts w:ascii="Calibri" w:eastAsia="Calibri" w:hAnsi="Calibri" w:cs="Times New Roman"/>
          <w:sz w:val="20"/>
          <w:szCs w:val="20"/>
        </w:rPr>
        <w:t>En over hoe dat moet, gaan o</w:t>
      </w:r>
      <w:r>
        <w:rPr>
          <w:rFonts w:ascii="Calibri" w:eastAsia="Calibri" w:hAnsi="Calibri" w:cs="Times New Roman"/>
          <w:sz w:val="20"/>
          <w:szCs w:val="20"/>
        </w:rPr>
        <w:t xml:space="preserve">nder andere </w:t>
      </w:r>
      <w:r w:rsidRPr="001A54F8">
        <w:rPr>
          <w:rFonts w:ascii="Calibri" w:eastAsia="Calibri" w:hAnsi="Calibri" w:cs="Times New Roman"/>
          <w:sz w:val="20"/>
          <w:szCs w:val="20"/>
        </w:rPr>
        <w:t xml:space="preserve">Justine van </w:t>
      </w:r>
      <w:proofErr w:type="spellStart"/>
      <w:r w:rsidRPr="001A54F8">
        <w:rPr>
          <w:rFonts w:ascii="Calibri" w:eastAsia="Calibri" w:hAnsi="Calibri" w:cs="Times New Roman"/>
          <w:sz w:val="20"/>
          <w:szCs w:val="20"/>
        </w:rPr>
        <w:t>Lawick</w:t>
      </w:r>
      <w:proofErr w:type="spellEnd"/>
      <w:r w:rsidRPr="001A54F8">
        <w:rPr>
          <w:rFonts w:ascii="Calibri" w:eastAsia="Calibri" w:hAnsi="Calibri" w:cs="Times New Roman"/>
          <w:sz w:val="20"/>
          <w:szCs w:val="20"/>
        </w:rPr>
        <w:t>, Mi</w:t>
      </w:r>
      <w:r>
        <w:rPr>
          <w:rFonts w:ascii="Calibri" w:eastAsia="Calibri" w:hAnsi="Calibri" w:cs="Times New Roman"/>
          <w:sz w:val="20"/>
          <w:szCs w:val="20"/>
        </w:rPr>
        <w:t>c</w:t>
      </w:r>
      <w:r w:rsidRPr="001A54F8">
        <w:rPr>
          <w:rFonts w:ascii="Calibri" w:eastAsia="Calibri" w:hAnsi="Calibri" w:cs="Times New Roman"/>
          <w:sz w:val="20"/>
          <w:szCs w:val="20"/>
        </w:rPr>
        <w:t xml:space="preserve">ha de Winter, Eveline Tonkens, </w:t>
      </w:r>
      <w:r>
        <w:rPr>
          <w:rFonts w:ascii="Calibri" w:eastAsia="Calibri" w:hAnsi="Calibri" w:cs="Times New Roman"/>
          <w:sz w:val="20"/>
          <w:szCs w:val="20"/>
        </w:rPr>
        <w:t xml:space="preserve">Elke Geurts, Ybo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Buruma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en</w:t>
      </w:r>
      <w:r w:rsidRPr="001A54F8">
        <w:rPr>
          <w:rFonts w:ascii="Calibri" w:eastAsia="Calibri" w:hAnsi="Calibri" w:cs="Times New Roman"/>
          <w:sz w:val="20"/>
          <w:szCs w:val="20"/>
        </w:rPr>
        <w:t xml:space="preserve"> Carrie Jansen met elkaar in gesprek. </w:t>
      </w:r>
      <w:r>
        <w:rPr>
          <w:rFonts w:ascii="Calibri" w:eastAsia="Calibri" w:hAnsi="Calibri" w:cs="Times New Roman"/>
          <w:sz w:val="20"/>
          <w:szCs w:val="20"/>
        </w:rPr>
        <w:t>Tijdens de theatrale middag komen i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>n een vijftal blokken de volgende thema’s aan de orde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: 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>‘M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oet de focus van de relatie/het huwelijk niet verlegd worden naar het ouderschap? Wat kun 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 xml:space="preserve">je 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als professional doen 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>als je twee vechtende ouders voor je hebt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? 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 xml:space="preserve">Hoe kunnen de mensen in de omgeving de ouders en kinderen helpen tijdens een scheiding, zonder een kamp te kiezen? 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>Zijn juristen wel de aangewezen personen om zich met scheidingen te bemoeien?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>’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 </w:t>
      </w:r>
    </w:p>
    <w:p w:rsidR="00B37913" w:rsidRPr="001A54F8" w:rsidRDefault="00B37913" w:rsidP="00B3791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</w:p>
    <w:p w:rsidR="00B37913" w:rsidRPr="00A95121" w:rsidRDefault="00B37913" w:rsidP="00B37913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95121">
        <w:rPr>
          <w:rFonts w:ascii="Calibri" w:eastAsia="Calibri" w:hAnsi="Calibri" w:cs="Times New Roman"/>
          <w:b/>
          <w:sz w:val="20"/>
          <w:szCs w:val="20"/>
        </w:rPr>
        <w:t>Voor wie</w:t>
      </w:r>
      <w:r>
        <w:rPr>
          <w:rFonts w:ascii="Calibri" w:eastAsia="Calibri" w:hAnsi="Calibri" w:cs="Times New Roman"/>
          <w:b/>
          <w:sz w:val="20"/>
          <w:szCs w:val="20"/>
        </w:rPr>
        <w:t>?</w:t>
      </w:r>
    </w:p>
    <w:p w:rsidR="00B37913" w:rsidRDefault="00B37913" w:rsidP="00B3791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  <w:r>
        <w:rPr>
          <w:rFonts w:ascii="Calibri" w:eastAsia="Calibri" w:hAnsi="Calibri" w:cs="Times New Roman"/>
          <w:sz w:val="20"/>
          <w:szCs w:val="20"/>
        </w:rPr>
        <w:t xml:space="preserve">Het  interactieve theaterseminar Voorstelling van Zaken is </w:t>
      </w:r>
      <w:r w:rsidRPr="001A54F8">
        <w:rPr>
          <w:rFonts w:ascii="Calibri" w:eastAsia="Calibri" w:hAnsi="Calibri" w:cs="Times New Roman"/>
          <w:sz w:val="20"/>
          <w:szCs w:val="20"/>
        </w:rPr>
        <w:t xml:space="preserve">bedoeld voor 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>het brede scala van professionals die betrokken (kunnen) zijn bij scheidingen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>: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 </w:t>
      </w:r>
      <w:r w:rsidRPr="001A54F8">
        <w:rPr>
          <w:rFonts w:ascii="Calibri" w:eastAsia="Calibri" w:hAnsi="Calibri" w:cs="Times New Roman"/>
          <w:sz w:val="20"/>
          <w:szCs w:val="20"/>
        </w:rPr>
        <w:t>hulpverleners in d</w:t>
      </w:r>
      <w:r>
        <w:rPr>
          <w:rFonts w:ascii="Calibri" w:eastAsia="Calibri" w:hAnsi="Calibri" w:cs="Times New Roman"/>
          <w:sz w:val="20"/>
          <w:szCs w:val="20"/>
        </w:rPr>
        <w:t xml:space="preserve">e </w:t>
      </w:r>
      <w:r w:rsidRPr="001A54F8">
        <w:rPr>
          <w:rFonts w:ascii="Calibri" w:eastAsia="Calibri" w:hAnsi="Calibri" w:cs="Times New Roman"/>
          <w:sz w:val="20"/>
          <w:szCs w:val="20"/>
        </w:rPr>
        <w:t>jeugd</w:t>
      </w:r>
      <w:r>
        <w:rPr>
          <w:rFonts w:ascii="Calibri" w:eastAsia="Calibri" w:hAnsi="Calibri" w:cs="Times New Roman"/>
          <w:sz w:val="20"/>
          <w:szCs w:val="20"/>
        </w:rPr>
        <w:t>hulp</w:t>
      </w:r>
      <w:r w:rsidRPr="001A54F8">
        <w:rPr>
          <w:rFonts w:ascii="Calibri" w:eastAsia="Calibri" w:hAnsi="Calibri" w:cs="Times New Roman"/>
          <w:sz w:val="20"/>
          <w:szCs w:val="20"/>
        </w:rPr>
        <w:t xml:space="preserve">, </w:t>
      </w:r>
      <w:r>
        <w:rPr>
          <w:rFonts w:ascii="Calibri" w:eastAsia="Calibri" w:hAnsi="Calibri" w:cs="Times New Roman"/>
          <w:sz w:val="20"/>
          <w:szCs w:val="20"/>
        </w:rPr>
        <w:t xml:space="preserve">maatschappelijk werk, onderwijs, </w:t>
      </w:r>
      <w:r w:rsidRPr="001A54F8">
        <w:rPr>
          <w:rFonts w:ascii="Calibri" w:eastAsia="Calibri" w:hAnsi="Calibri" w:cs="Times New Roman"/>
          <w:sz w:val="20"/>
          <w:szCs w:val="20"/>
        </w:rPr>
        <w:t>rechters, advocaten, mediators, ervaringsdeskundigen en een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1A54F8">
        <w:rPr>
          <w:rFonts w:ascii="Calibri" w:eastAsia="Calibri" w:hAnsi="Calibri" w:cs="Times New Roman"/>
          <w:sz w:val="20"/>
          <w:szCs w:val="20"/>
        </w:rPr>
        <w:t xml:space="preserve">ieder die denkt zijn of haar steentje te kunnen </w:t>
      </w:r>
      <w:r>
        <w:rPr>
          <w:rFonts w:ascii="Calibri" w:eastAsia="Calibri" w:hAnsi="Calibri" w:cs="Times New Roman"/>
          <w:sz w:val="20"/>
          <w:szCs w:val="20"/>
        </w:rPr>
        <w:t>bij</w:t>
      </w:r>
      <w:r w:rsidRPr="001A54F8">
        <w:rPr>
          <w:rFonts w:ascii="Calibri" w:eastAsia="Calibri" w:hAnsi="Calibri" w:cs="Times New Roman"/>
          <w:sz w:val="20"/>
          <w:szCs w:val="20"/>
        </w:rPr>
        <w:t>dragen aan de ambitieuze doelstelling om scheiden zo goed mogelijk te laten verlopen</w:t>
      </w:r>
      <w:r>
        <w:rPr>
          <w:rFonts w:ascii="Calibri" w:eastAsia="Calibri" w:hAnsi="Calibri" w:cs="Times New Roman"/>
          <w:sz w:val="20"/>
          <w:szCs w:val="20"/>
        </w:rPr>
        <w:t>, zeker ook voor de kinderen</w:t>
      </w:r>
      <w:r w:rsidRPr="001A54F8">
        <w:rPr>
          <w:rFonts w:ascii="Calibri" w:eastAsia="Calibri" w:hAnsi="Calibri" w:cs="Times New Roman"/>
          <w:sz w:val="20"/>
          <w:szCs w:val="20"/>
        </w:rPr>
        <w:t>.</w:t>
      </w:r>
      <w:r>
        <w:rPr>
          <w:rFonts w:ascii="Calibri" w:eastAsia="Calibri" w:hAnsi="Calibri" w:cs="Times New Roman"/>
          <w:sz w:val="20"/>
          <w:szCs w:val="20"/>
        </w:rPr>
        <w:t xml:space="preserve"> Doel van het programma is om door</w:t>
      </w:r>
      <w:r w:rsidRPr="001A54F8">
        <w:rPr>
          <w:rFonts w:ascii="Calibri" w:eastAsia="Calibri" w:hAnsi="Calibri" w:cs="Times New Roman"/>
          <w:sz w:val="20"/>
          <w:szCs w:val="20"/>
        </w:rPr>
        <w:t xml:space="preserve"> nieuwe inzichten op andere ideeën te komen en </w:t>
      </w:r>
      <w:r>
        <w:rPr>
          <w:rFonts w:ascii="Calibri" w:eastAsia="Calibri" w:hAnsi="Calibri" w:cs="Times New Roman"/>
          <w:sz w:val="20"/>
          <w:szCs w:val="20"/>
        </w:rPr>
        <w:t>geïnspireerd te raken om verder te denken en wellicht anders te gaan handelen</w:t>
      </w:r>
      <w:r w:rsidRPr="001A54F8">
        <w:rPr>
          <w:rFonts w:ascii="Calibri" w:eastAsia="Calibri" w:hAnsi="Calibri" w:cs="Times New Roman"/>
          <w:sz w:val="20"/>
          <w:szCs w:val="20"/>
        </w:rPr>
        <w:t>.</w:t>
      </w:r>
      <w:r w:rsidRPr="00132592">
        <w:rPr>
          <w:rFonts w:ascii="Calibri" w:eastAsia="Times New Roman" w:hAnsi="Calibri" w:cs="Times New Roman"/>
          <w:sz w:val="20"/>
          <w:szCs w:val="20"/>
          <w:lang w:eastAsia="nl-NL"/>
        </w:rPr>
        <w:t xml:space="preserve"> 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>Een middag met open geesten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>, gesprekken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>, verrassingen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>,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 goed toneel en interessante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 xml:space="preserve"> sprekers.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 </w:t>
      </w:r>
    </w:p>
    <w:p w:rsidR="00B37913" w:rsidRDefault="00B37913" w:rsidP="00B37913">
      <w:pPr>
        <w:rPr>
          <w:rFonts w:ascii="Calibri" w:eastAsia="Times New Roman" w:hAnsi="Calibri" w:cs="Times New Roman"/>
          <w:sz w:val="20"/>
          <w:szCs w:val="20"/>
          <w:lang w:eastAsia="nl-N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nl-NL"/>
        </w:rPr>
        <w:br/>
      </w:r>
      <w:r w:rsidRPr="00A95121">
        <w:rPr>
          <w:rFonts w:ascii="Calibri" w:eastAsia="Times New Roman" w:hAnsi="Calibri" w:cs="Times New Roman"/>
          <w:b/>
          <w:sz w:val="20"/>
          <w:szCs w:val="20"/>
          <w:lang w:eastAsia="nl-NL"/>
        </w:rPr>
        <w:t>Praktische informatie</w:t>
      </w:r>
      <w:r w:rsidRPr="00A95121">
        <w:rPr>
          <w:rFonts w:ascii="Calibri" w:eastAsia="Times New Roman" w:hAnsi="Calibri" w:cs="Times New Roman"/>
          <w:b/>
          <w:sz w:val="20"/>
          <w:szCs w:val="20"/>
          <w:lang w:eastAsia="nl-NL"/>
        </w:rPr>
        <w:br/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>Voorstelling van Zaken GOED SCHEIDEN vindt plaats op dinsdag 26 februari 2019 in Internationaal Theater Amsterdam</w:t>
      </w:r>
      <w:r w:rsidR="00EA2753">
        <w:rPr>
          <w:rFonts w:ascii="Calibri" w:eastAsia="Times New Roman" w:hAnsi="Calibri" w:cs="Times New Roman"/>
          <w:sz w:val="20"/>
          <w:szCs w:val="20"/>
          <w:lang w:eastAsia="nl-N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 xml:space="preserve">aan het Leidseplein 26  en duurt van 14.00 -17.15 uur. </w:t>
      </w:r>
      <w:r w:rsidR="00EA2753">
        <w:rPr>
          <w:rFonts w:ascii="Calibri" w:eastAsia="Times New Roman" w:hAnsi="Calibri" w:cs="Times New Roman"/>
          <w:sz w:val="20"/>
          <w:szCs w:val="20"/>
          <w:lang w:eastAsia="nl-NL"/>
        </w:rPr>
        <w:t xml:space="preserve">                                                                            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Na afloop van de voorstelling is 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 xml:space="preserve">er </w:t>
      </w:r>
      <w:r w:rsidR="00EA2753">
        <w:rPr>
          <w:rFonts w:ascii="Calibri" w:eastAsia="Times New Roman" w:hAnsi="Calibri" w:cs="Times New Roman"/>
          <w:sz w:val="20"/>
          <w:szCs w:val="20"/>
          <w:lang w:eastAsia="nl-NL"/>
        </w:rPr>
        <w:t xml:space="preserve">tot 19.00 uur 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gelegenheid om te netwerken en 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 xml:space="preserve">te 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‘speeddaten’ waarbij 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 xml:space="preserve">ruimte is voor 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>verdere uitwisseling van ideeën en persoonl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>ijk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e ervaringen. </w:t>
      </w:r>
      <w:r w:rsidRPr="001A54F8">
        <w:rPr>
          <w:rFonts w:ascii="Calibri" w:eastAsia="Calibri" w:hAnsi="Calibri" w:cs="Times New Roman"/>
          <w:sz w:val="20"/>
          <w:szCs w:val="20"/>
        </w:rPr>
        <w:t>Accreditatie is aangev</w:t>
      </w:r>
      <w:r>
        <w:rPr>
          <w:rFonts w:ascii="Calibri" w:eastAsia="Calibri" w:hAnsi="Calibri" w:cs="Times New Roman"/>
          <w:sz w:val="20"/>
          <w:szCs w:val="20"/>
        </w:rPr>
        <w:t xml:space="preserve">raagd (voor beroepsgroepen aangesloten bij SKJeugd, MFN,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NiP</w:t>
      </w:r>
      <w:proofErr w:type="spellEnd"/>
      <w:r>
        <w:rPr>
          <w:rFonts w:ascii="Calibri" w:eastAsia="Calibri" w:hAnsi="Calibri" w:cs="Times New Roman"/>
          <w:sz w:val="20"/>
          <w:szCs w:val="20"/>
        </w:rPr>
        <w:t>/NVO)</w:t>
      </w:r>
      <w:r w:rsidR="009814D6">
        <w:rPr>
          <w:rFonts w:ascii="Calibri" w:eastAsia="Calibri" w:hAnsi="Calibri" w:cs="Times New Roman"/>
          <w:sz w:val="20"/>
          <w:szCs w:val="20"/>
        </w:rPr>
        <w:t xml:space="preserve"> </w:t>
      </w:r>
      <w:r w:rsidR="005E7EEF">
        <w:rPr>
          <w:rFonts w:ascii="Calibri" w:eastAsia="Calibri" w:hAnsi="Calibri" w:cs="Times New Roman"/>
          <w:sz w:val="20"/>
          <w:szCs w:val="20"/>
        </w:rPr>
        <w:t xml:space="preserve">en </w:t>
      </w:r>
      <w:bookmarkStart w:id="0" w:name="_GoBack"/>
      <w:bookmarkEnd w:id="0"/>
      <w:r w:rsidR="009814D6">
        <w:rPr>
          <w:rFonts w:ascii="Calibri" w:eastAsia="Calibri" w:hAnsi="Calibri" w:cs="Times New Roman"/>
          <w:sz w:val="20"/>
          <w:szCs w:val="20"/>
        </w:rPr>
        <w:t>Registerplein</w:t>
      </w:r>
      <w:r>
        <w:rPr>
          <w:rFonts w:ascii="Calibri" w:eastAsia="Calibri" w:hAnsi="Calibri" w:cs="Times New Roman"/>
          <w:sz w:val="20"/>
          <w:szCs w:val="20"/>
        </w:rPr>
        <w:t xml:space="preserve">. Kaarten à 110,- euro per zijn te bestellen bij de kassa van </w:t>
      </w:r>
      <w:r w:rsidRPr="00B37913">
        <w:rPr>
          <w:rFonts w:ascii="Calibri" w:eastAsia="Calibri" w:hAnsi="Calibri" w:cs="Times New Roman"/>
          <w:b/>
          <w:sz w:val="20"/>
          <w:szCs w:val="20"/>
        </w:rPr>
        <w:t>ITA</w:t>
      </w:r>
      <w:r w:rsidR="00EA2753">
        <w:rPr>
          <w:rFonts w:ascii="Calibri" w:eastAsia="Calibri" w:hAnsi="Calibri" w:cs="Times New Roman"/>
          <w:sz w:val="20"/>
          <w:szCs w:val="20"/>
        </w:rPr>
        <w:t>: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1D2124">
        <w:rPr>
          <w:rFonts w:ascii="Calibri" w:eastAsia="Calibri" w:hAnsi="Calibri" w:cs="Times New Roman"/>
          <w:sz w:val="20"/>
          <w:szCs w:val="20"/>
        </w:rPr>
        <w:t>https://ita.nl/nl/voorstellingen/voorstelling-van-zaken-goed-scheiden/120/#tickets</w:t>
      </w:r>
      <w:r>
        <w:rPr>
          <w:rFonts w:ascii="Calibri" w:eastAsia="Calibri" w:hAnsi="Calibri" w:cs="Times New Roman"/>
          <w:sz w:val="20"/>
          <w:szCs w:val="20"/>
        </w:rPr>
        <w:t xml:space="preserve">. </w:t>
      </w:r>
    </w:p>
    <w:p w:rsidR="00B37913" w:rsidRDefault="00B37913" w:rsidP="00B37913">
      <w:pPr>
        <w:rPr>
          <w:sz w:val="20"/>
          <w:szCs w:val="20"/>
        </w:rPr>
      </w:pPr>
      <w:r w:rsidRPr="00A95121">
        <w:rPr>
          <w:rFonts w:ascii="Calibri" w:eastAsia="Times New Roman" w:hAnsi="Calibri" w:cs="Times New Roman"/>
          <w:b/>
          <w:sz w:val="20"/>
          <w:szCs w:val="20"/>
          <w:lang w:eastAsia="nl-NL"/>
        </w:rPr>
        <w:t>Samenwerking</w:t>
      </w:r>
      <w:r>
        <w:rPr>
          <w:rFonts w:ascii="Calibri" w:eastAsia="Times New Roman" w:hAnsi="Calibri" w:cs="Times New Roman"/>
          <w:b/>
          <w:sz w:val="20"/>
          <w:szCs w:val="20"/>
          <w:lang w:eastAsia="nl-NL"/>
        </w:rPr>
        <w:br/>
      </w:r>
      <w:r>
        <w:rPr>
          <w:sz w:val="20"/>
          <w:szCs w:val="20"/>
        </w:rPr>
        <w:t xml:space="preserve">Deze derde Voorstelling van Zaken GOED SCHEIDEN is tot stand gekomen in samenwerking met het ministerie van </w:t>
      </w:r>
      <w:proofErr w:type="spellStart"/>
      <w:r>
        <w:rPr>
          <w:sz w:val="20"/>
          <w:szCs w:val="20"/>
        </w:rPr>
        <w:t>JenV</w:t>
      </w:r>
      <w:proofErr w:type="spellEnd"/>
      <w:r>
        <w:rPr>
          <w:sz w:val="20"/>
          <w:szCs w:val="20"/>
        </w:rPr>
        <w:t>, het ministerie van VWS en de Vereniging van Nederlandse Gemeenten.</w:t>
      </w:r>
    </w:p>
    <w:p w:rsidR="00B37913" w:rsidRPr="00F10764" w:rsidRDefault="00B37913" w:rsidP="00B37913">
      <w:pPr>
        <w:rPr>
          <w:sz w:val="20"/>
          <w:szCs w:val="20"/>
        </w:rPr>
      </w:pPr>
    </w:p>
    <w:p w:rsidR="00FA0E8D" w:rsidRDefault="00FA0E8D"/>
    <w:sectPr w:rsidR="00FA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13"/>
    <w:rsid w:val="0029687E"/>
    <w:rsid w:val="005E7EEF"/>
    <w:rsid w:val="009814D6"/>
    <w:rsid w:val="00B37913"/>
    <w:rsid w:val="00EA2753"/>
    <w:rsid w:val="00FA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8488"/>
  <w15:docId w15:val="{DC955A98-32E5-48A5-868D-7ECCC972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37913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van Basten Batenburg</dc:creator>
  <cp:lastModifiedBy>Desiree Kroon</cp:lastModifiedBy>
  <cp:revision>3</cp:revision>
  <dcterms:created xsi:type="dcterms:W3CDTF">2019-01-23T12:54:00Z</dcterms:created>
  <dcterms:modified xsi:type="dcterms:W3CDTF">2019-01-23T12:54:00Z</dcterms:modified>
</cp:coreProperties>
</file>